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C8" w:rsidRPr="000534F3" w:rsidRDefault="003C36C8" w:rsidP="003C36C8">
      <w:pPr>
        <w:pStyle w:val="Overskrift1"/>
      </w:pPr>
      <w:bookmarkStart w:id="0" w:name="_GoBack"/>
      <w:bookmarkEnd w:id="0"/>
      <w:r w:rsidRPr="000534F3">
        <w:t>SAKSPROTOKOLL</w:t>
      </w:r>
    </w:p>
    <w:p w:rsidR="00D507F8" w:rsidRDefault="00D507F8">
      <w:pPr>
        <w:pStyle w:val="Bunntekst"/>
        <w:tabs>
          <w:tab w:val="clear" w:pos="4536"/>
          <w:tab w:val="clear" w:pos="9072"/>
        </w:tabs>
      </w:pPr>
    </w:p>
    <w:p w:rsidR="00D507F8" w:rsidRPr="001140CB" w:rsidRDefault="00D507F8" w:rsidP="001140C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120"/>
      </w:tblGrid>
      <w:tr w:rsidR="00023D07" w:rsidTr="00976B21">
        <w:tc>
          <w:tcPr>
            <w:tcW w:w="187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Arkivsak-dok.</w:t>
            </w:r>
          </w:p>
        </w:tc>
        <w:tc>
          <w:tcPr>
            <w:tcW w:w="6120" w:type="dxa"/>
          </w:tcPr>
          <w:p w:rsidR="00023D07" w:rsidRDefault="000534F3" w:rsidP="00976B21">
            <w:pPr>
              <w:tabs>
                <w:tab w:val="left" w:pos="1276"/>
              </w:tabs>
              <w:rPr>
                <w:rFonts w:cs="Arial"/>
              </w:rPr>
            </w:pPr>
            <w:bookmarkStart w:id="1" w:name="ArkivSaksnummer"/>
            <w:bookmarkEnd w:id="1"/>
            <w:r>
              <w:rPr>
                <w:rFonts w:cs="Arial"/>
              </w:rPr>
              <w:t>16/01394</w:t>
            </w:r>
          </w:p>
        </w:tc>
      </w:tr>
      <w:tr w:rsidR="00023D07" w:rsidTr="00976B21">
        <w:tc>
          <w:tcPr>
            <w:tcW w:w="187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Arkivkode</w:t>
            </w:r>
          </w:p>
        </w:tc>
        <w:tc>
          <w:tcPr>
            <w:tcW w:w="612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</w:rPr>
            </w:pPr>
            <w:bookmarkStart w:id="2" w:name="ArkivKode"/>
            <w:bookmarkEnd w:id="2"/>
          </w:p>
        </w:tc>
      </w:tr>
      <w:tr w:rsidR="00023D07" w:rsidTr="00976B21">
        <w:tc>
          <w:tcPr>
            <w:tcW w:w="187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Saksbehandler</w:t>
            </w:r>
          </w:p>
        </w:tc>
        <w:tc>
          <w:tcPr>
            <w:tcW w:w="6120" w:type="dxa"/>
          </w:tcPr>
          <w:p w:rsidR="00023D07" w:rsidRDefault="000534F3" w:rsidP="00976B21">
            <w:pPr>
              <w:tabs>
                <w:tab w:val="left" w:pos="4466"/>
              </w:tabs>
              <w:rPr>
                <w:rFonts w:cs="Arial"/>
              </w:rPr>
            </w:pPr>
            <w:bookmarkStart w:id="3" w:name="Saksbehandler"/>
            <w:bookmarkEnd w:id="3"/>
            <w:r>
              <w:rPr>
                <w:rFonts w:cs="Arial"/>
              </w:rPr>
              <w:t>Håkon Økland</w:t>
            </w:r>
          </w:p>
        </w:tc>
      </w:tr>
    </w:tbl>
    <w:p w:rsidR="00D163D7" w:rsidRPr="00D163D7" w:rsidRDefault="00D163D7" w:rsidP="00D163D7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0534F3" w:rsidTr="000534F3">
        <w:tc>
          <w:tcPr>
            <w:tcW w:w="5102" w:type="dxa"/>
            <w:shd w:val="clear" w:color="auto" w:fill="auto"/>
          </w:tcPr>
          <w:p w:rsidR="000534F3" w:rsidRDefault="000534F3" w:rsidP="00D163D7">
            <w:bookmarkStart w:id="4" w:name="Saksgangtabell"/>
            <w:bookmarkEnd w:id="4"/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0534F3" w:rsidRDefault="000534F3" w:rsidP="00D163D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0534F3" w:rsidRDefault="000534F3" w:rsidP="00D163D7">
            <w:r>
              <w:t>Saknr</w:t>
            </w:r>
          </w:p>
        </w:tc>
      </w:tr>
      <w:tr w:rsidR="000534F3" w:rsidTr="000534F3">
        <w:tc>
          <w:tcPr>
            <w:tcW w:w="5102" w:type="dxa"/>
            <w:shd w:val="clear" w:color="auto" w:fill="auto"/>
          </w:tcPr>
          <w:p w:rsidR="000534F3" w:rsidRDefault="000534F3" w:rsidP="00D163D7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:rsidR="000534F3" w:rsidRDefault="000534F3" w:rsidP="00D163D7">
            <w:r>
              <w:t>08.12.2016</w:t>
            </w:r>
          </w:p>
        </w:tc>
        <w:tc>
          <w:tcPr>
            <w:tcW w:w="1134" w:type="dxa"/>
            <w:shd w:val="clear" w:color="auto" w:fill="auto"/>
          </w:tcPr>
          <w:p w:rsidR="000534F3" w:rsidRDefault="000534F3" w:rsidP="00D163D7">
            <w:r>
              <w:t>100/16</w:t>
            </w:r>
          </w:p>
        </w:tc>
      </w:tr>
      <w:tr w:rsidR="000534F3" w:rsidTr="000534F3">
        <w:tc>
          <w:tcPr>
            <w:tcW w:w="5102" w:type="dxa"/>
            <w:shd w:val="clear" w:color="auto" w:fill="auto"/>
          </w:tcPr>
          <w:p w:rsidR="000534F3" w:rsidRDefault="000534F3" w:rsidP="00D163D7">
            <w:r>
              <w:t>2 Kommunestyret</w:t>
            </w:r>
          </w:p>
        </w:tc>
        <w:tc>
          <w:tcPr>
            <w:tcW w:w="1701" w:type="dxa"/>
            <w:shd w:val="clear" w:color="auto" w:fill="auto"/>
          </w:tcPr>
          <w:p w:rsidR="000534F3" w:rsidRDefault="000534F3" w:rsidP="00D163D7">
            <w:r>
              <w:t>15.12.2016</w:t>
            </w:r>
          </w:p>
        </w:tc>
        <w:tc>
          <w:tcPr>
            <w:tcW w:w="1134" w:type="dxa"/>
            <w:shd w:val="clear" w:color="auto" w:fill="auto"/>
          </w:tcPr>
          <w:p w:rsidR="000534F3" w:rsidRDefault="000534F3" w:rsidP="00D163D7">
            <w:r>
              <w:t>68/16</w:t>
            </w:r>
          </w:p>
        </w:tc>
      </w:tr>
    </w:tbl>
    <w:p w:rsidR="00D163D7" w:rsidRDefault="00D163D7" w:rsidP="00D163D7"/>
    <w:p w:rsidR="00AD2CD8" w:rsidRDefault="00AD2CD8" w:rsidP="00D163D7"/>
    <w:p w:rsidR="00AD2CD8" w:rsidRPr="00EB5F55" w:rsidRDefault="00AD2CD8" w:rsidP="00D163D7"/>
    <w:p w:rsidR="006C2615" w:rsidRDefault="000534F3" w:rsidP="006C4EB8">
      <w:pPr>
        <w:pStyle w:val="MUTitle2"/>
      </w:pPr>
      <w:bookmarkStart w:id="5" w:name="Journalpostbeskrivelsen"/>
      <w:bookmarkEnd w:id="5"/>
      <w:r>
        <w:t>Revisjon av plan for snøskuterløyper med forskrift - 2. gangs behandling</w:t>
      </w:r>
    </w:p>
    <w:p w:rsidR="00A36E19" w:rsidRPr="00EB5F55" w:rsidRDefault="00A36E19" w:rsidP="00D163D7">
      <w:pPr>
        <w:pBdr>
          <w:bottom w:val="single" w:sz="4" w:space="1" w:color="auto"/>
        </w:pBdr>
      </w:pPr>
    </w:p>
    <w:p w:rsidR="00D163D7" w:rsidRDefault="00D163D7" w:rsidP="00D163D7"/>
    <w:sdt>
      <w:sdtPr>
        <w:tag w:val="MU_Tittel"/>
        <w:id w:val="527395992"/>
        <w:lock w:val="sdtLocked"/>
        <w:placeholder>
          <w:docPart w:val="9FC85ED14CE14AB0B977BABFD9288DBB"/>
        </w:placeholder>
      </w:sdtPr>
      <w:sdtEndPr/>
      <w:sdtContent>
        <w:p w:rsidR="00D163D7" w:rsidRPr="00611B26" w:rsidRDefault="000534F3" w:rsidP="00D163D7">
          <w:pPr>
            <w:pStyle w:val="MUTitle"/>
            <w:rPr>
              <w:lang w:val="en-US"/>
            </w:rPr>
          </w:pPr>
          <w:r>
            <w:t>Kommunestyret har behandlet saken i møte 15.12.2016 sak 68/16</w:t>
          </w:r>
        </w:p>
      </w:sdtContent>
    </w:sdt>
    <w:p w:rsidR="00D163D7" w:rsidRPr="00611B26" w:rsidRDefault="00D163D7" w:rsidP="00D163D7">
      <w:pPr>
        <w:rPr>
          <w:lang w:val="en-US"/>
        </w:rPr>
      </w:pPr>
    </w:p>
    <w:sdt>
      <w:sdtPr>
        <w:rPr>
          <w:b w:val="0"/>
          <w:u w:val="none"/>
        </w:rPr>
        <w:alias w:val="Vedtak"/>
        <w:tag w:val="MU_Innstilling"/>
        <w:id w:val="8677933"/>
        <w:lock w:val="sdtLocked"/>
        <w:placeholder>
          <w:docPart w:val="824D82B0A0F1404296EB06348FD4A640"/>
        </w:placeholder>
      </w:sdtPr>
      <w:sdtEndPr/>
      <w:sdtContent>
        <w:sdt>
          <w:sdtPr>
            <w:rPr>
              <w:b w:val="0"/>
              <w:u w:val="none"/>
            </w:rPr>
            <w:alias w:val="Vedtak for sak 68/16"/>
            <w:tag w:val="HandlingID252448;CaseID205340"/>
            <w:id w:val="1991520219"/>
            <w:placeholder>
              <w:docPart w:val="F76FE65201EB43EBAAD49742CCC9E481"/>
            </w:placeholder>
          </w:sdtPr>
          <w:sdtEndPr/>
          <w:sdtContent>
            <w:p w:rsidR="000534F3" w:rsidRDefault="000534F3" w:rsidP="000534F3">
              <w:pPr>
                <w:pStyle w:val="MUCaseTitle3"/>
              </w:pPr>
              <w:r>
                <w:t>Møtebehandling</w:t>
              </w:r>
            </w:p>
            <w:p w:rsidR="000534F3" w:rsidRDefault="000534F3" w:rsidP="000534F3">
              <w:r>
                <w:t>Rådmannen v/ Håkon Økland besvarte spørsmål.</w:t>
              </w:r>
            </w:p>
            <w:p w:rsidR="000534F3" w:rsidRDefault="000534F3" w:rsidP="000534F3"/>
            <w:p w:rsidR="000534F3" w:rsidRDefault="000534F3" w:rsidP="000534F3">
              <w:r>
                <w:t xml:space="preserve">Otto J. Derås satte frem følgende forslag: Løype 9 Røssvassdammen til Korgfjellet etableres nå. </w:t>
              </w:r>
            </w:p>
            <w:p w:rsidR="000534F3" w:rsidRDefault="000534F3" w:rsidP="000534F3"/>
            <w:p w:rsidR="000534F3" w:rsidRDefault="000534F3" w:rsidP="000534F3">
              <w:r>
                <w:t xml:space="preserve">Christer Skreslett satte frem følgende forslag: Løype 9 tas opp som egen sak på første kommunestyremøte etter jul.  I tidsrommet før neste møte skal det gjennomføres en dialog mellom Hemnes kommune og Reindriftsnæringen, med mål om enighet for en varig etablering for løype 9.  </w:t>
              </w:r>
            </w:p>
            <w:p w:rsidR="000534F3" w:rsidRDefault="000534F3" w:rsidP="000534F3"/>
            <w:p w:rsidR="000534F3" w:rsidRDefault="000534F3" w:rsidP="000534F3">
              <w:pPr>
                <w:pStyle w:val="MUCaseTitle3"/>
              </w:pPr>
              <w:r>
                <w:t>Votering</w:t>
              </w:r>
            </w:p>
            <w:p w:rsidR="000534F3" w:rsidRDefault="000534F3" w:rsidP="000534F3">
              <w:r>
                <w:t xml:space="preserve">Det ble først stemt over Otto J. Derås sitt forslag. </w:t>
              </w:r>
            </w:p>
            <w:p w:rsidR="000534F3" w:rsidRDefault="000534F3" w:rsidP="000534F3">
              <w:r>
                <w:t>Forslaget falt med 9 mot 14 stemmer.</w:t>
              </w:r>
            </w:p>
            <w:p w:rsidR="000534F3" w:rsidRDefault="000534F3" w:rsidP="000534F3"/>
            <w:p w:rsidR="000534F3" w:rsidRDefault="000534F3" w:rsidP="000534F3">
              <w:r>
                <w:t>Formannskapet sitt forslag til innstilling første avsnitt ble vedtatt med 22 mot 1 stemme.</w:t>
              </w:r>
            </w:p>
            <w:p w:rsidR="000534F3" w:rsidRDefault="000534F3" w:rsidP="000534F3">
              <w:r>
                <w:t>Formannskapet sitt forslag til innstilling andre avsnitt ble vedtatt med 19 mot 4 stemmer.</w:t>
              </w:r>
            </w:p>
            <w:p w:rsidR="000534F3" w:rsidRDefault="000534F3" w:rsidP="000534F3"/>
            <w:p w:rsidR="000534F3" w:rsidRDefault="000534F3" w:rsidP="000534F3">
              <w:r>
                <w:t xml:space="preserve">Christer Skreslett sitt forslag ble vedtatt med 19 mot 4 stemmer. </w:t>
              </w:r>
            </w:p>
            <w:p w:rsidR="000534F3" w:rsidRDefault="000534F3" w:rsidP="000534F3"/>
            <w:p w:rsidR="000534F3" w:rsidRDefault="000534F3" w:rsidP="000534F3"/>
            <w:sdt>
              <w:sdtPr>
                <w:rPr>
                  <w:b w:val="0"/>
                  <w:u w:val="none"/>
                </w:rPr>
                <w:alias w:val="Vedtak: Overføres til melding om vedtak"/>
                <w:tag w:val="MU_Vedtak"/>
                <w:id w:val="-997343669"/>
                <w:placeholder>
                  <w:docPart w:val="F76FE65201EB43EBAAD49742CCC9E481"/>
                </w:placeholder>
              </w:sdtPr>
              <w:sdtEndPr/>
              <w:sdtContent>
                <w:p w:rsidR="000534F3" w:rsidRDefault="000534F3" w:rsidP="000534F3">
                  <w:pPr>
                    <w:pStyle w:val="MUCaseTitle3"/>
                  </w:pPr>
                  <w:r>
                    <w:t xml:space="preserve">Vedtak </w:t>
                  </w:r>
                </w:p>
                <w:sdt>
                  <w:sdtPr>
                    <w:rPr>
                      <w:rFonts w:cs="Arial"/>
                    </w:rPr>
                    <w:alias w:val="Forslag til vedtak/Innstilling"/>
                    <w:tag w:val="MU_Innstilling"/>
                    <w:id w:val="-1918156559"/>
                    <w:placeholder>
                      <w:docPart w:val="76F466F22C2E44FA901A9C8C7A17AE53"/>
                    </w:placeholder>
                  </w:sdtPr>
                  <w:sdtEndPr/>
                  <w:sdtContent>
                    <w:p w:rsidR="000534F3" w:rsidRPr="00BE7DC2" w:rsidRDefault="000534F3" w:rsidP="000534F3">
                      <w:pPr>
                        <w:spacing w:after="80" w:line="276" w:lineRule="auto"/>
                        <w:ind w:right="500"/>
                        <w:rPr>
                          <w:color w:val="010101"/>
                          <w:w w:val="105"/>
                        </w:rPr>
                      </w:pPr>
                      <w:r w:rsidRPr="00BE7DC2">
                        <w:rPr>
                          <w:color w:val="010101"/>
                          <w:w w:val="105"/>
                        </w:rPr>
                        <w:t>Revidert plan for snøskuterløyper i Hemnes kommune med tilhørende lokal forskrift om kommunalt løypenett, vedtas av Hemnes kommunestyre, jf. motorferdselloven med forskrift om bruk av motorkjøretøyer i utma</w:t>
                      </w:r>
                      <w:r>
                        <w:rPr>
                          <w:color w:val="010101"/>
                          <w:w w:val="105"/>
                        </w:rPr>
                        <w:t xml:space="preserve">rk og på islagte vassdrag § 4a. </w:t>
                      </w:r>
                    </w:p>
                    <w:p w:rsidR="000534F3" w:rsidRDefault="000534F3" w:rsidP="000534F3">
                      <w:pPr>
                        <w:spacing w:after="80" w:line="276" w:lineRule="auto"/>
                        <w:ind w:right="500"/>
                        <w:rPr>
                          <w:rFonts w:cs="Arial"/>
                        </w:rPr>
                      </w:pPr>
                      <w:r w:rsidRPr="00BE7DC2">
                        <w:lastRenderedPageBreak/>
                        <w:t xml:space="preserve">Det utredes </w:t>
                      </w:r>
                      <w:r>
                        <w:t xml:space="preserve">et alternativ for en ny løype </w:t>
                      </w:r>
                      <w:r w:rsidRPr="00BE7DC2">
                        <w:t>som følger trase for gamle E6 fra kryss Vesterli til Korgfjellet Fjellstue.</w:t>
                      </w:r>
                    </w:p>
                  </w:sdtContent>
                </w:sdt>
                <w:p w:rsidR="000534F3" w:rsidRDefault="000534F3" w:rsidP="000534F3">
                  <w:r>
                    <w:t xml:space="preserve">Løype 9 tas opp som egen sak på første kommunestyremøte etter jul.  I tidsrommet før neste møte skal det gjennomføres en dialog mellom Hemnes kommune og Reindriftsnæringen, med mål om enighet for en varig etablering for løype 9.  </w:t>
                  </w:r>
                </w:p>
                <w:p w:rsidR="000534F3" w:rsidRDefault="000534F3" w:rsidP="000534F3"/>
                <w:p w:rsidR="000534F3" w:rsidRDefault="003B671F" w:rsidP="000534F3"/>
              </w:sdtContent>
            </w:sdt>
          </w:sdtContent>
        </w:sdt>
        <w:p w:rsidR="00E51039" w:rsidRDefault="003B671F"/>
      </w:sdtContent>
    </w:sdt>
    <w:p w:rsidR="00D163D7" w:rsidRPr="006C0B94" w:rsidRDefault="00D163D7"/>
    <w:sectPr w:rsidR="00D163D7" w:rsidRPr="006C0B94" w:rsidSect="003C36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56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F3" w:rsidRDefault="000534F3">
      <w:r>
        <w:separator/>
      </w:r>
    </w:p>
  </w:endnote>
  <w:endnote w:type="continuationSeparator" w:id="0">
    <w:p w:rsidR="000534F3" w:rsidRDefault="0005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0D08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D507F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B671F">
      <w:rPr>
        <w:rStyle w:val="Sidetall"/>
        <w:noProof/>
      </w:rPr>
      <w:t>2</w:t>
    </w:r>
    <w:r>
      <w:rPr>
        <w:rStyle w:val="Sidetall"/>
      </w:rPr>
      <w:fldChar w:fldCharType="end"/>
    </w:r>
  </w:p>
  <w:p w:rsidR="00D507F8" w:rsidRDefault="00D507F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E51039" w:rsidP="00E51039">
    <w:pPr>
      <w:pStyle w:val="Bunntekst"/>
      <w:jc w:val="center"/>
      <w:rPr>
        <w:rStyle w:val="Sidetall"/>
      </w:rPr>
    </w:pPr>
    <w:r>
      <w:rPr>
        <w:noProof/>
        <w:lang w:val="nb-NO" w:eastAsia="nb-NO"/>
      </w:rPr>
      <w:drawing>
        <wp:inline distT="0" distB="0" distL="0" distR="0" wp14:anchorId="5DB6ABC4" wp14:editId="43E853EC">
          <wp:extent cx="5760085" cy="482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mal-str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B671F">
      <w:rPr>
        <w:rStyle w:val="Sidetall"/>
        <w:noProof/>
      </w:rPr>
      <w:t>2</w:t>
    </w:r>
    <w:r>
      <w:rPr>
        <w:rStyle w:val="Sidetall"/>
      </w:rPr>
      <w:fldChar w:fldCharType="end"/>
    </w:r>
  </w:p>
  <w:p w:rsidR="00E51039" w:rsidRPr="00E51039" w:rsidRDefault="00E51039" w:rsidP="00E51039">
    <w:pPr>
      <w:pStyle w:val="Bunnteks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E51039">
    <w:pPr>
      <w:pStyle w:val="Bunntekst"/>
      <w:spacing w:line="200" w:lineRule="exact"/>
      <w:jc w:val="center"/>
      <w:rPr>
        <w:spacing w:val="10"/>
        <w:sz w:val="16"/>
      </w:rPr>
    </w:pPr>
    <w:r>
      <w:rPr>
        <w:noProof/>
        <w:spacing w:val="10"/>
        <w:sz w:val="16"/>
        <w:lang w:val="nb-NO" w:eastAsia="nb-NO"/>
      </w:rPr>
      <w:drawing>
        <wp:inline distT="0" distB="0" distL="0" distR="0">
          <wp:extent cx="5760085" cy="482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evmal-str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1039" w:rsidRDefault="00E51039">
    <w:pPr>
      <w:pStyle w:val="Bunntekst"/>
      <w:spacing w:line="200" w:lineRule="exact"/>
      <w:jc w:val="center"/>
      <w:rPr>
        <w:spacing w:val="10"/>
        <w:sz w:val="16"/>
      </w:rPr>
    </w:pPr>
  </w:p>
  <w:p w:rsidR="00E51039" w:rsidRDefault="00E51039">
    <w:pPr>
      <w:pStyle w:val="Bunntekst"/>
      <w:spacing w:line="200" w:lineRule="exact"/>
      <w:jc w:val="center"/>
      <w:rPr>
        <w:spacing w:val="1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F3" w:rsidRDefault="000534F3">
      <w:r>
        <w:separator/>
      </w:r>
    </w:p>
  </w:footnote>
  <w:footnote w:type="continuationSeparator" w:id="0">
    <w:p w:rsidR="000534F3" w:rsidRDefault="0005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D507F8">
    <w:pPr>
      <w:pStyle w:val="Topptekst"/>
    </w:pPr>
  </w:p>
  <w:p w:rsidR="00D507F8" w:rsidRDefault="00D507F8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53" w:rsidRDefault="00E51039">
    <w:pPr>
      <w:pStyle w:val="Topptekst"/>
    </w:pPr>
    <w:r>
      <w:rPr>
        <w:noProof/>
        <w:lang w:val="nb-NO" w:eastAsia="nb-NO"/>
      </w:rPr>
      <w:drawing>
        <wp:inline distT="0" distB="0" distL="0" distR="0">
          <wp:extent cx="5760085" cy="622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m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DE"/>
    <w:multiLevelType w:val="hybridMultilevel"/>
    <w:tmpl w:val="FE2CAA6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F02F0"/>
    <w:multiLevelType w:val="hybridMultilevel"/>
    <w:tmpl w:val="E12E4E4E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3B151D"/>
    <w:multiLevelType w:val="hybridMultilevel"/>
    <w:tmpl w:val="7662EBD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4F16C6"/>
    <w:multiLevelType w:val="hybridMultilevel"/>
    <w:tmpl w:val="3F54F2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05B41"/>
    <w:multiLevelType w:val="hybridMultilevel"/>
    <w:tmpl w:val="8682B62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D1B88"/>
    <w:multiLevelType w:val="hybridMultilevel"/>
    <w:tmpl w:val="C1E4E6A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4F3"/>
    <w:rsid w:val="00012E61"/>
    <w:rsid w:val="00023D07"/>
    <w:rsid w:val="000534F3"/>
    <w:rsid w:val="00093C9D"/>
    <w:rsid w:val="000D08EA"/>
    <w:rsid w:val="000D13EF"/>
    <w:rsid w:val="001134FC"/>
    <w:rsid w:val="001140CB"/>
    <w:rsid w:val="00157634"/>
    <w:rsid w:val="001723F4"/>
    <w:rsid w:val="001F491C"/>
    <w:rsid w:val="00206C4D"/>
    <w:rsid w:val="002214DD"/>
    <w:rsid w:val="0028407D"/>
    <w:rsid w:val="0032426B"/>
    <w:rsid w:val="0033548A"/>
    <w:rsid w:val="00361D1D"/>
    <w:rsid w:val="0039351F"/>
    <w:rsid w:val="003A10E6"/>
    <w:rsid w:val="003B671F"/>
    <w:rsid w:val="003C36C8"/>
    <w:rsid w:val="003F2022"/>
    <w:rsid w:val="00462F20"/>
    <w:rsid w:val="004D09AA"/>
    <w:rsid w:val="004F5E54"/>
    <w:rsid w:val="00566F48"/>
    <w:rsid w:val="00611B26"/>
    <w:rsid w:val="00657520"/>
    <w:rsid w:val="006A65D1"/>
    <w:rsid w:val="006C0B94"/>
    <w:rsid w:val="006C2615"/>
    <w:rsid w:val="006C4EB8"/>
    <w:rsid w:val="006E3AFD"/>
    <w:rsid w:val="006E5910"/>
    <w:rsid w:val="0074603F"/>
    <w:rsid w:val="00811AEE"/>
    <w:rsid w:val="00865C73"/>
    <w:rsid w:val="00880A2E"/>
    <w:rsid w:val="008D1F7A"/>
    <w:rsid w:val="009104B5"/>
    <w:rsid w:val="00973B23"/>
    <w:rsid w:val="00976B21"/>
    <w:rsid w:val="00981D3C"/>
    <w:rsid w:val="009C236C"/>
    <w:rsid w:val="009E34E2"/>
    <w:rsid w:val="009F4013"/>
    <w:rsid w:val="00A137A9"/>
    <w:rsid w:val="00A36E19"/>
    <w:rsid w:val="00A4072E"/>
    <w:rsid w:val="00AC32A3"/>
    <w:rsid w:val="00AD2CD8"/>
    <w:rsid w:val="00CA2E52"/>
    <w:rsid w:val="00D163D7"/>
    <w:rsid w:val="00D507F8"/>
    <w:rsid w:val="00E51039"/>
    <w:rsid w:val="00ED3953"/>
    <w:rsid w:val="00F811DD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2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462F20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462F2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462F2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39351F"/>
    <w:pPr>
      <w:ind w:left="1276"/>
    </w:pPr>
  </w:style>
  <w:style w:type="paragraph" w:styleId="Bunntekst">
    <w:name w:val="footer"/>
    <w:basedOn w:val="Normal"/>
    <w:link w:val="BunntekstTegn"/>
    <w:uiPriority w:val="99"/>
    <w:rsid w:val="00462F2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Topptekst">
    <w:name w:val="header"/>
    <w:basedOn w:val="Normal"/>
    <w:rsid w:val="00462F2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462F20"/>
  </w:style>
  <w:style w:type="paragraph" w:styleId="Brdtekst">
    <w:name w:val="Body Text"/>
    <w:basedOn w:val="Normal"/>
    <w:rsid w:val="0039351F"/>
    <w:rPr>
      <w:bCs/>
      <w:color w:val="FF0000"/>
      <w:lang w:eastAsia="nb-NO"/>
    </w:rPr>
  </w:style>
  <w:style w:type="paragraph" w:styleId="Brdtekst2">
    <w:name w:val="Body Text 2"/>
    <w:basedOn w:val="Normal"/>
    <w:rsid w:val="0039351F"/>
    <w:rPr>
      <w:b/>
      <w:bCs/>
      <w:lang w:eastAsia="nb-NO"/>
    </w:rPr>
  </w:style>
  <w:style w:type="paragraph" w:customStyle="1" w:styleId="MUCaseTitle">
    <w:name w:val="MU_CaseTitle"/>
    <w:basedOn w:val="Normal"/>
    <w:next w:val="Normal"/>
    <w:rsid w:val="00462F20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462F20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462F2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462F20"/>
    <w:rPr>
      <w:b/>
      <w:szCs w:val="20"/>
    </w:rPr>
  </w:style>
  <w:style w:type="paragraph" w:styleId="Merknadstekst">
    <w:name w:val="annotation text"/>
    <w:basedOn w:val="Normal"/>
    <w:semiHidden/>
    <w:rsid w:val="00462F20"/>
    <w:rPr>
      <w:sz w:val="20"/>
      <w:szCs w:val="20"/>
    </w:rPr>
  </w:style>
  <w:style w:type="paragraph" w:styleId="Brdtekstinnrykk3">
    <w:name w:val="Body Text Indent 3"/>
    <w:basedOn w:val="Normal"/>
    <w:rsid w:val="0039351F"/>
    <w:pPr>
      <w:ind w:left="900" w:hanging="900"/>
    </w:pPr>
    <w:rPr>
      <w:rFonts w:cs="Arial"/>
    </w:rPr>
  </w:style>
  <w:style w:type="paragraph" w:styleId="Kommentaremne">
    <w:name w:val="annotation subject"/>
    <w:basedOn w:val="Merknadstekst"/>
    <w:next w:val="Merknadstekst"/>
    <w:rsid w:val="00462F20"/>
    <w:rPr>
      <w:b/>
      <w:bCs/>
    </w:rPr>
  </w:style>
  <w:style w:type="paragraph" w:styleId="Bobletekst">
    <w:name w:val="Balloon Text"/>
    <w:basedOn w:val="Normal"/>
    <w:rsid w:val="00462F2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39351F"/>
    <w:pPr>
      <w:jc w:val="right"/>
    </w:pPr>
    <w:rPr>
      <w:i/>
    </w:rPr>
  </w:style>
  <w:style w:type="paragraph" w:customStyle="1" w:styleId="MUTitle2">
    <w:name w:val="MU_Title2"/>
    <w:basedOn w:val="MUTitle"/>
    <w:rsid w:val="006C4EB8"/>
  </w:style>
  <w:style w:type="character" w:styleId="Plassholdertekst">
    <w:name w:val="Placeholder Text"/>
    <w:basedOn w:val="Standardskriftforavsnitt"/>
    <w:uiPriority w:val="99"/>
    <w:semiHidden/>
    <w:rsid w:val="00AC32A3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462F20"/>
    <w:rPr>
      <w:rFonts w:ascii="Arial" w:hAnsi="Arial"/>
      <w:sz w:val="24"/>
      <w:lang w:val="nn-NO" w:eastAsia="en-US"/>
    </w:rPr>
  </w:style>
  <w:style w:type="character" w:styleId="Hyperkobling">
    <w:name w:val="Hyperlink"/>
    <w:basedOn w:val="Standardskriftforavsnitt"/>
    <w:rsid w:val="00462F20"/>
    <w:rPr>
      <w:color w:val="0000FF"/>
      <w:u w:val="single"/>
    </w:rPr>
  </w:style>
  <w:style w:type="character" w:styleId="Merknadsreferanse">
    <w:name w:val="annotation reference"/>
    <w:basedOn w:val="Standardskriftforavsnitt"/>
    <w:rsid w:val="00462F20"/>
    <w:rPr>
      <w:sz w:val="16"/>
      <w:szCs w:val="16"/>
    </w:rPr>
  </w:style>
  <w:style w:type="paragraph" w:customStyle="1" w:styleId="MUItalic">
    <w:name w:val="MU_Italic"/>
    <w:basedOn w:val="Normal"/>
    <w:next w:val="Normal"/>
    <w:qFormat/>
    <w:rsid w:val="00462F20"/>
    <w:pPr>
      <w:jc w:val="right"/>
    </w:pPr>
    <w:rPr>
      <w:i/>
    </w:rPr>
  </w:style>
  <w:style w:type="paragraph" w:customStyle="1" w:styleId="saksfrml">
    <w:name w:val="saksfrml"/>
    <w:basedOn w:val="Normal"/>
    <w:rsid w:val="00462F20"/>
    <w:rPr>
      <w:rFonts w:ascii="Times New (W1)" w:hAnsi="Times New (W1)"/>
      <w:b/>
    </w:rPr>
  </w:style>
  <w:style w:type="paragraph" w:customStyle="1" w:styleId="UOff0">
    <w:name w:val="UOff"/>
    <w:basedOn w:val="Normal"/>
    <w:rsid w:val="00462F20"/>
    <w:pPr>
      <w:jc w:val="right"/>
    </w:pPr>
    <w:rPr>
      <w:i/>
    </w:rPr>
  </w:style>
  <w:style w:type="paragraph" w:customStyle="1" w:styleId="MUCaseTitle3">
    <w:name w:val="MU_CaseTitle_3"/>
    <w:basedOn w:val="Normal"/>
    <w:next w:val="Normal"/>
    <w:rsid w:val="000534F3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60-APP\docprod\templates\Hemnes%20MU_Vedtak_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C85ED14CE14AB0B977BABFD9288D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990312-2ADB-4895-8680-9EEF4ED6B5C1}"/>
      </w:docPartPr>
      <w:docPartBody>
        <w:p w:rsidR="000A1A9E" w:rsidRDefault="00F5627B">
          <w:pPr>
            <w:pStyle w:val="9FC85ED14CE14AB0B977BABFD9288DBB"/>
          </w:pPr>
          <w:r>
            <w:t>Tittel limes inn her</w:t>
          </w:r>
        </w:p>
      </w:docPartBody>
    </w:docPart>
    <w:docPart>
      <w:docPartPr>
        <w:name w:val="824D82B0A0F1404296EB06348FD4A6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E78D1-3F81-41F8-A3C6-A20A0D14B801}"/>
      </w:docPartPr>
      <w:docPartBody>
        <w:p w:rsidR="000A1A9E" w:rsidRDefault="00F5627B">
          <w:pPr>
            <w:pStyle w:val="824D82B0A0F1404296EB06348FD4A640"/>
          </w:pPr>
          <w:r>
            <w:t>Vedtak limes inn her</w:t>
          </w:r>
        </w:p>
      </w:docPartBody>
    </w:docPart>
    <w:docPart>
      <w:docPartPr>
        <w:name w:val="F76FE65201EB43EBAAD49742CCC9E4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2D765-A72E-410D-A968-72A13562130D}"/>
      </w:docPartPr>
      <w:docPartBody>
        <w:p w:rsidR="000A1A9E" w:rsidRDefault="00F5627B" w:rsidP="00F5627B">
          <w:pPr>
            <w:pStyle w:val="F76FE65201EB43EBAAD49742CCC9E481"/>
          </w:pPr>
          <w:r w:rsidRPr="00EB4CE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F466F22C2E44FA901A9C8C7A17AE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B0F104-9CE9-4A73-9347-A7258E9D84D5}"/>
      </w:docPartPr>
      <w:docPartBody>
        <w:p w:rsidR="000A1A9E" w:rsidRDefault="00F5627B" w:rsidP="00F5627B">
          <w:pPr>
            <w:pStyle w:val="76F466F22C2E44FA901A9C8C7A17AE53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7B"/>
    <w:rsid w:val="000A1A9E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FC85ED14CE14AB0B977BABFD9288DBB">
    <w:name w:val="9FC85ED14CE14AB0B977BABFD9288DBB"/>
  </w:style>
  <w:style w:type="paragraph" w:customStyle="1" w:styleId="824D82B0A0F1404296EB06348FD4A640">
    <w:name w:val="824D82B0A0F1404296EB06348FD4A640"/>
  </w:style>
  <w:style w:type="character" w:styleId="Plassholdertekst">
    <w:name w:val="Placeholder Text"/>
    <w:basedOn w:val="Standardskriftforavsnitt"/>
    <w:uiPriority w:val="99"/>
    <w:semiHidden/>
    <w:rsid w:val="00F5627B"/>
    <w:rPr>
      <w:color w:val="808080"/>
    </w:rPr>
  </w:style>
  <w:style w:type="paragraph" w:customStyle="1" w:styleId="F76FE65201EB43EBAAD49742CCC9E481">
    <w:name w:val="F76FE65201EB43EBAAD49742CCC9E481"/>
    <w:rsid w:val="00F5627B"/>
  </w:style>
  <w:style w:type="paragraph" w:customStyle="1" w:styleId="76F466F22C2E44FA901A9C8C7A17AE53">
    <w:name w:val="76F466F22C2E44FA901A9C8C7A17AE53"/>
    <w:rsid w:val="00F562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FC85ED14CE14AB0B977BABFD9288DBB">
    <w:name w:val="9FC85ED14CE14AB0B977BABFD9288DBB"/>
  </w:style>
  <w:style w:type="paragraph" w:customStyle="1" w:styleId="824D82B0A0F1404296EB06348FD4A640">
    <w:name w:val="824D82B0A0F1404296EB06348FD4A640"/>
  </w:style>
  <w:style w:type="character" w:styleId="Plassholdertekst">
    <w:name w:val="Placeholder Text"/>
    <w:basedOn w:val="Standardskriftforavsnitt"/>
    <w:uiPriority w:val="99"/>
    <w:semiHidden/>
    <w:rsid w:val="00F5627B"/>
    <w:rPr>
      <w:color w:val="808080"/>
    </w:rPr>
  </w:style>
  <w:style w:type="paragraph" w:customStyle="1" w:styleId="F76FE65201EB43EBAAD49742CCC9E481">
    <w:name w:val="F76FE65201EB43EBAAD49742CCC9E481"/>
    <w:rsid w:val="00F5627B"/>
  </w:style>
  <w:style w:type="paragraph" w:customStyle="1" w:styleId="76F466F22C2E44FA901A9C8C7A17AE53">
    <w:name w:val="76F466F22C2E44FA901A9C8C7A17AE53"/>
    <w:rsid w:val="00F56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Hemnes MU_Vedtak_NO.dotx</Template>
  <TotalTime>1</TotalTime>
  <Pages>2</Pages>
  <Words>254</Words>
  <Characters>1468</Characters>
  <Application>Microsoft Office Word</Application>
  <DocSecurity>12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SÆRUTSKRIFT</vt:lpstr>
      <vt:lpstr>SÆRUTSKRIFT</vt:lpstr>
    </vt:vector>
  </TitlesOfParts>
  <Company>Hemnes Kommune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SÆRUTSKRIFT</dc:title>
  <dc:creator>Anne B. Mediå</dc:creator>
  <dc:description>N</dc:description>
  <cp:lastModifiedBy>Haakon Økland</cp:lastModifiedBy>
  <cp:revision>2</cp:revision>
  <cp:lastPrinted>2006-06-15T06:56:00Z</cp:lastPrinted>
  <dcterms:created xsi:type="dcterms:W3CDTF">2017-01-02T10:31:00Z</dcterms:created>
  <dcterms:modified xsi:type="dcterms:W3CDTF">2017-01-02T10:31:00Z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gbsTemplate">
    <vt:lpwstr>Decision</vt:lpwstr>
  </property>
  <property fmtid="{D5CDD505-2E9C-101B-9397-08002B2CF9AE}" pid="4" name="gbs_handlingID">
    <vt:lpwstr>252448</vt:lpwstr>
  </property>
  <property fmtid="{D5CDD505-2E9C-101B-9397-08002B2CF9AE}" pid="5" name="gbs_meetingID">
    <vt:lpwstr>252362</vt:lpwstr>
  </property>
  <property fmtid="{D5CDD505-2E9C-101B-9397-08002B2CF9AE}" pid="6" name="gbs_caseID">
    <vt:lpwstr>205340</vt:lpwstr>
  </property>
  <property fmtid="{D5CDD505-2E9C-101B-9397-08002B2CF9AE}" pid="7" name="gbs_board">
    <vt:lpwstr>Kommunestyret</vt:lpwstr>
  </property>
  <property fmtid="{D5CDD505-2E9C-101B-9397-08002B2CF9AE}" pid="8" name="gbs_boardID">
    <vt:lpwstr>203981</vt:lpwstr>
  </property>
  <property fmtid="{D5CDD505-2E9C-101B-9397-08002B2CF9AE}" pid="9" name="gbs_meetingdate">
    <vt:lpwstr>15.12.2016</vt:lpwstr>
  </property>
  <property fmtid="{D5CDD505-2E9C-101B-9397-08002B2CF9AE}" pid="10" name="gbs_location">
    <vt:lpwstr>Kl 09:00 kommunestyresalen</vt:lpwstr>
  </property>
</Properties>
</file>